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04135" w14:textId="7F64B6D0" w:rsidR="002144D5" w:rsidRPr="008E1775" w:rsidRDefault="00706C29" w:rsidP="008755F3">
      <w:pPr>
        <w:spacing w:after="0" w:line="240" w:lineRule="auto"/>
        <w:rPr>
          <w:b/>
          <w:sz w:val="24"/>
          <w:szCs w:val="24"/>
        </w:rPr>
      </w:pPr>
      <w:r w:rsidRPr="008E1775">
        <w:rPr>
          <w:b/>
          <w:sz w:val="24"/>
          <w:szCs w:val="24"/>
        </w:rPr>
        <w:t>What is a chip card?</w:t>
      </w:r>
    </w:p>
    <w:p w14:paraId="49D27EB9" w14:textId="77777777" w:rsidR="00706C29" w:rsidRPr="008E1775" w:rsidRDefault="00F412E2" w:rsidP="008755F3">
      <w:pPr>
        <w:spacing w:after="0" w:line="240" w:lineRule="auto"/>
        <w:rPr>
          <w:sz w:val="24"/>
          <w:szCs w:val="24"/>
        </w:rPr>
      </w:pPr>
      <w:r w:rsidRPr="008E1775">
        <w:rPr>
          <w:sz w:val="24"/>
          <w:szCs w:val="24"/>
        </w:rPr>
        <w:t>A chip card is a</w:t>
      </w:r>
      <w:r w:rsidR="00706C29" w:rsidRPr="008E1775">
        <w:rPr>
          <w:sz w:val="24"/>
          <w:szCs w:val="24"/>
        </w:rPr>
        <w:t xml:space="preserve"> credit card with a built-in microchip that provides greater security and convenience. The microchip is encrypted, which means that it is extremely difficult to copy or counterfeit.</w:t>
      </w:r>
    </w:p>
    <w:p w14:paraId="36DB9DBD" w14:textId="77777777" w:rsidR="00993703" w:rsidRPr="008E1775" w:rsidRDefault="0057128C" w:rsidP="008755F3">
      <w:pPr>
        <w:spacing w:after="0" w:line="240" w:lineRule="auto"/>
        <w:rPr>
          <w:b/>
          <w:sz w:val="24"/>
          <w:szCs w:val="24"/>
        </w:rPr>
      </w:pPr>
      <w:r w:rsidRPr="008E1775">
        <w:rPr>
          <w:b/>
          <w:sz w:val="24"/>
          <w:szCs w:val="24"/>
        </w:rPr>
        <w:t>What if your customer says their credit card doesn’t have a chip/the chip isn’t working</w:t>
      </w:r>
      <w:r w:rsidR="00191F5F" w:rsidRPr="008E1775">
        <w:rPr>
          <w:b/>
          <w:sz w:val="24"/>
          <w:szCs w:val="24"/>
        </w:rPr>
        <w:t>/has forgotten their PIN</w:t>
      </w:r>
      <w:r w:rsidR="00F412E2" w:rsidRPr="008E1775">
        <w:rPr>
          <w:b/>
          <w:sz w:val="24"/>
          <w:szCs w:val="24"/>
        </w:rPr>
        <w:t>?</w:t>
      </w:r>
    </w:p>
    <w:p w14:paraId="223F31FB" w14:textId="23578B4C" w:rsidR="00F412E2" w:rsidRDefault="00191F5F" w:rsidP="008755F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E1775">
        <w:rPr>
          <w:sz w:val="24"/>
          <w:szCs w:val="24"/>
        </w:rPr>
        <w:t xml:space="preserve">All credit cards issued in Canada now have chip technology. If a customer presents a card and says that the chip does not </w:t>
      </w:r>
      <w:r w:rsidR="008755F3" w:rsidRPr="008E1775">
        <w:rPr>
          <w:sz w:val="24"/>
          <w:szCs w:val="24"/>
        </w:rPr>
        <w:t>work,</w:t>
      </w:r>
      <w:r w:rsidRPr="008E1775">
        <w:rPr>
          <w:sz w:val="24"/>
          <w:szCs w:val="24"/>
        </w:rPr>
        <w:t xml:space="preserve"> or they have forgotten their PIN this should be a red flag.</w:t>
      </w:r>
    </w:p>
    <w:p w14:paraId="7087A36B" w14:textId="593FEF10" w:rsidR="00474760" w:rsidRPr="008E1775" w:rsidRDefault="00474760" w:rsidP="00474760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Another flag should be extraordinarily large purchase (over $500 retail purchases) </w:t>
      </w:r>
    </w:p>
    <w:p w14:paraId="0F879D84" w14:textId="77777777" w:rsidR="00A66524" w:rsidRPr="008E1775" w:rsidRDefault="0057128C" w:rsidP="008755F3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8E1775">
        <w:rPr>
          <w:sz w:val="24"/>
          <w:szCs w:val="24"/>
        </w:rPr>
        <w:t>Visa and Mastercard will no longer assume liability for cards that are processed without using the chip technology, even if you verify the customer’s signature on the card and/or ask for identification.</w:t>
      </w:r>
    </w:p>
    <w:p w14:paraId="6DC19BA7" w14:textId="2D1FFF7F" w:rsidR="00435D2C" w:rsidRPr="00B81DA3" w:rsidRDefault="002E37E1" w:rsidP="00B81DA3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8E1775">
        <w:rPr>
          <w:b/>
          <w:sz w:val="24"/>
          <w:szCs w:val="24"/>
        </w:rPr>
        <w:t>For the above reasons, we cannot accept a credit card payment from a customer unless they use a chip and enter their PIN.</w:t>
      </w:r>
    </w:p>
    <w:p w14:paraId="3CF3B199" w14:textId="77777777" w:rsidR="002E37E1" w:rsidRPr="008E1775" w:rsidRDefault="002E37E1" w:rsidP="008755F3">
      <w:pPr>
        <w:spacing w:after="0" w:line="240" w:lineRule="auto"/>
        <w:rPr>
          <w:sz w:val="24"/>
          <w:szCs w:val="24"/>
        </w:rPr>
      </w:pPr>
    </w:p>
    <w:p w14:paraId="6BF107AE" w14:textId="0A50CB42" w:rsidR="000C3BA9" w:rsidRPr="008E1775" w:rsidRDefault="002E37E1" w:rsidP="008755F3">
      <w:pPr>
        <w:spacing w:after="0" w:line="240" w:lineRule="auto"/>
        <w:rPr>
          <w:b/>
          <w:sz w:val="24"/>
          <w:szCs w:val="24"/>
        </w:rPr>
      </w:pPr>
      <w:r w:rsidRPr="008E1775">
        <w:rPr>
          <w:b/>
          <w:sz w:val="24"/>
          <w:szCs w:val="24"/>
        </w:rPr>
        <w:t>Exception</w:t>
      </w:r>
      <w:r w:rsidR="000C3BA9" w:rsidRPr="008E1775">
        <w:rPr>
          <w:b/>
          <w:sz w:val="24"/>
          <w:szCs w:val="24"/>
        </w:rPr>
        <w:t>s:</w:t>
      </w:r>
    </w:p>
    <w:p w14:paraId="6A1A1ED6" w14:textId="77777777" w:rsidR="00E25B71" w:rsidRDefault="008755F3" w:rsidP="008755F3">
      <w:pPr>
        <w:spacing w:after="0" w:line="240" w:lineRule="auto"/>
        <w:rPr>
          <w:sz w:val="24"/>
          <w:szCs w:val="24"/>
        </w:rPr>
      </w:pPr>
      <w:r w:rsidRPr="008E1775">
        <w:rPr>
          <w:sz w:val="24"/>
          <w:szCs w:val="24"/>
        </w:rPr>
        <w:t>We will sometimes process credit cards manually over the phone</w:t>
      </w:r>
      <w:r w:rsidR="006E491B" w:rsidRPr="008E1775">
        <w:rPr>
          <w:sz w:val="24"/>
          <w:szCs w:val="24"/>
        </w:rPr>
        <w:t>, this is done for our repeat</w:t>
      </w:r>
      <w:r w:rsidR="00474760">
        <w:rPr>
          <w:sz w:val="24"/>
          <w:szCs w:val="24"/>
        </w:rPr>
        <w:t xml:space="preserve"> </w:t>
      </w:r>
      <w:r w:rsidR="006E491B" w:rsidRPr="008E1775">
        <w:rPr>
          <w:sz w:val="24"/>
          <w:szCs w:val="24"/>
        </w:rPr>
        <w:t>customers, and the Moneris terminal will require a</w:t>
      </w:r>
      <w:r w:rsidR="00474760">
        <w:rPr>
          <w:sz w:val="24"/>
          <w:szCs w:val="24"/>
        </w:rPr>
        <w:t xml:space="preserve"> staff</w:t>
      </w:r>
      <w:r w:rsidR="006E491B" w:rsidRPr="008E1775">
        <w:rPr>
          <w:sz w:val="24"/>
          <w:szCs w:val="24"/>
        </w:rPr>
        <w:t xml:space="preserve"> pass</w:t>
      </w:r>
      <w:r w:rsidR="00474760">
        <w:rPr>
          <w:sz w:val="24"/>
          <w:szCs w:val="24"/>
        </w:rPr>
        <w:t>code</w:t>
      </w:r>
      <w:r w:rsidR="006E491B" w:rsidRPr="008E1775">
        <w:rPr>
          <w:sz w:val="24"/>
          <w:szCs w:val="24"/>
        </w:rPr>
        <w:t xml:space="preserve"> to process a credit card manually. </w:t>
      </w:r>
    </w:p>
    <w:p w14:paraId="20B89360" w14:textId="77777777" w:rsidR="00E25B71" w:rsidRDefault="00E25B71" w:rsidP="008755F3">
      <w:pPr>
        <w:spacing w:after="0" w:line="240" w:lineRule="auto"/>
        <w:rPr>
          <w:b/>
          <w:i/>
          <w:sz w:val="24"/>
          <w:szCs w:val="24"/>
        </w:rPr>
      </w:pPr>
    </w:p>
    <w:p w14:paraId="316A1FDD" w14:textId="071DE3CB" w:rsidR="006E491B" w:rsidRDefault="00956C02" w:rsidP="008755F3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When processing a credit card manually over the phone you need the customers card# and 3-digit CVC from the back of the card.  </w:t>
      </w:r>
    </w:p>
    <w:p w14:paraId="42DDAD65" w14:textId="3201EAEB" w:rsidR="00E25B71" w:rsidRPr="00474760" w:rsidRDefault="00E25B71" w:rsidP="008755F3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If it is a new customer and they’re card </w:t>
      </w:r>
      <w:r w:rsidR="00B81DA3">
        <w:rPr>
          <w:b/>
          <w:i/>
          <w:sz w:val="24"/>
          <w:szCs w:val="24"/>
        </w:rPr>
        <w:t>must</w:t>
      </w:r>
      <w:r>
        <w:rPr>
          <w:b/>
          <w:i/>
          <w:sz w:val="24"/>
          <w:szCs w:val="24"/>
        </w:rPr>
        <w:t xml:space="preserve"> be processed manually, we can verify the card by getting the billing address from the customer and calling </w:t>
      </w:r>
      <w:r w:rsidR="009349C9">
        <w:rPr>
          <w:b/>
          <w:i/>
          <w:sz w:val="24"/>
          <w:szCs w:val="24"/>
        </w:rPr>
        <w:t>Visa (</w:t>
      </w:r>
      <w:r>
        <w:rPr>
          <w:b/>
          <w:i/>
          <w:sz w:val="24"/>
          <w:szCs w:val="24"/>
        </w:rPr>
        <w:t xml:space="preserve">1-800-847-2911) or Mastercard (1-800-307-7309) to verify this address.  </w:t>
      </w:r>
    </w:p>
    <w:p w14:paraId="1E29CCFC" w14:textId="77777777" w:rsidR="00E25B71" w:rsidRDefault="00F412E2" w:rsidP="00E25B71">
      <w:pPr>
        <w:spacing w:line="240" w:lineRule="auto"/>
        <w:rPr>
          <w:b/>
        </w:rPr>
      </w:pPr>
      <w:r w:rsidRPr="00474760">
        <w:t>You should never let the customer le</w:t>
      </w:r>
      <w:bookmarkStart w:id="0" w:name="_GoBack"/>
      <w:bookmarkEnd w:id="0"/>
      <w:r w:rsidRPr="00474760">
        <w:t>ave the store with their purchase until you are completely satisfied that the transaction has been approved and the card verified</w:t>
      </w:r>
      <w:r w:rsidR="006E491B" w:rsidRPr="00474760">
        <w:t>.</w:t>
      </w:r>
      <w:r w:rsidR="00474760" w:rsidRPr="00474760">
        <w:t xml:space="preserve"> Pickup orders for large orders must have ID to verify purchases.</w:t>
      </w:r>
      <w:r w:rsidR="006E491B">
        <w:rPr>
          <w:b/>
        </w:rPr>
        <w:t xml:space="preserve"> </w:t>
      </w:r>
    </w:p>
    <w:p w14:paraId="29AAB3B0" w14:textId="3F042C71" w:rsidR="006E491B" w:rsidRPr="00E25B71" w:rsidRDefault="00993703" w:rsidP="00E25B71">
      <w:pPr>
        <w:spacing w:line="240" w:lineRule="auto"/>
        <w:rPr>
          <w:b/>
        </w:rPr>
      </w:pPr>
      <w:r w:rsidRPr="008E1775">
        <w:rPr>
          <w:b/>
          <w:i/>
          <w:sz w:val="24"/>
        </w:rPr>
        <w:t>Under NO circumstances are we to take a credit card for purchases</w:t>
      </w:r>
      <w:r w:rsidR="008755F3" w:rsidRPr="008E1775">
        <w:rPr>
          <w:b/>
          <w:i/>
          <w:sz w:val="24"/>
        </w:rPr>
        <w:t xml:space="preserve"> </w:t>
      </w:r>
      <w:r w:rsidRPr="008E1775">
        <w:rPr>
          <w:b/>
          <w:i/>
          <w:sz w:val="24"/>
        </w:rPr>
        <w:t>when it does not belong to</w:t>
      </w:r>
      <w:r w:rsidR="006E491B" w:rsidRPr="008E1775">
        <w:rPr>
          <w:b/>
          <w:i/>
          <w:sz w:val="24"/>
        </w:rPr>
        <w:t xml:space="preserve"> </w:t>
      </w:r>
      <w:r w:rsidRPr="008E1775">
        <w:rPr>
          <w:b/>
          <w:i/>
          <w:sz w:val="24"/>
        </w:rPr>
        <w:t>the person presenting it.</w:t>
      </w:r>
    </w:p>
    <w:p w14:paraId="10F1D34D" w14:textId="60B5D1CF" w:rsidR="006E491B" w:rsidRDefault="009349C9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  <w:r>
        <w:rPr>
          <w:rFonts w:ascii="Arial" w:hAnsi="Arial" w:cs="Arial"/>
          <w:color w:val="000000"/>
          <w:sz w:val="28"/>
          <w:szCs w:val="28"/>
          <w:lang w:eastAsia="en-CA"/>
        </w:rPr>
        <w:t>Please review the information from Moneris regarding protecting ourselves</w:t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  <w:t xml:space="preserve"> against possible fraud. </w:t>
      </w:r>
    </w:p>
    <w:p w14:paraId="0C39858A" w14:textId="77777777" w:rsidR="00E25B71" w:rsidRDefault="00E25B71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</w:p>
    <w:p w14:paraId="34CE6A50" w14:textId="77777777" w:rsidR="00E25B71" w:rsidRDefault="00E25B71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</w:p>
    <w:p w14:paraId="10F0C2C0" w14:textId="77777777" w:rsidR="00E25B71" w:rsidRDefault="00E25B71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</w:p>
    <w:p w14:paraId="4B0EF1F3" w14:textId="589536D9" w:rsidR="00E25B71" w:rsidRPr="00E25B71" w:rsidRDefault="00E25B71" w:rsidP="009349C9">
      <w:pPr>
        <w:spacing w:after="100" w:line="240" w:lineRule="auto"/>
        <w:jc w:val="right"/>
        <w:textAlignment w:val="baseline"/>
        <w:rPr>
          <w:rFonts w:cs="Arial"/>
          <w:color w:val="000000"/>
          <w:szCs w:val="28"/>
          <w:lang w:eastAsia="en-CA"/>
        </w:rPr>
      </w:pPr>
      <w:r w:rsidRPr="00E25B71">
        <w:rPr>
          <w:rFonts w:cs="Arial"/>
          <w:color w:val="000000"/>
          <w:szCs w:val="28"/>
          <w:lang w:eastAsia="en-CA"/>
        </w:rPr>
        <w:t>Continued Page 2</w:t>
      </w:r>
    </w:p>
    <w:p w14:paraId="7D41F700" w14:textId="77777777" w:rsidR="00B81DA3" w:rsidRDefault="00B81DA3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</w:p>
    <w:p w14:paraId="49619073" w14:textId="3F99759E" w:rsidR="006E491B" w:rsidRDefault="006E491B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  <w:r>
        <w:rPr>
          <w:rFonts w:ascii="Arial" w:hAnsi="Arial" w:cs="Arial"/>
          <w:color w:val="000000"/>
          <w:sz w:val="28"/>
          <w:szCs w:val="28"/>
          <w:lang w:eastAsia="en-CA"/>
        </w:rPr>
        <w:lastRenderedPageBreak/>
        <w:t>Signed:</w:t>
      </w:r>
    </w:p>
    <w:p w14:paraId="3EEF6C96" w14:textId="77777777" w:rsidR="006E491B" w:rsidRDefault="006E491B" w:rsidP="006E491B">
      <w:pPr>
        <w:spacing w:after="100" w:line="240" w:lineRule="auto"/>
        <w:textAlignment w:val="baseline"/>
        <w:rPr>
          <w:rFonts w:ascii="Arial" w:hAnsi="Arial" w:cs="Arial"/>
          <w:color w:val="000000"/>
          <w:sz w:val="28"/>
          <w:szCs w:val="28"/>
          <w:lang w:eastAsia="en-CA"/>
        </w:rPr>
      </w:pPr>
      <w:r>
        <w:rPr>
          <w:rFonts w:ascii="Arial" w:hAnsi="Arial" w:cs="Arial"/>
          <w:color w:val="000000"/>
          <w:sz w:val="28"/>
          <w:szCs w:val="28"/>
          <w:lang w:eastAsia="en-CA"/>
        </w:rPr>
        <w:t>Name (</w:t>
      </w:r>
      <w:proofErr w:type="gramStart"/>
      <w:r>
        <w:rPr>
          <w:rFonts w:ascii="Arial" w:hAnsi="Arial" w:cs="Arial"/>
          <w:color w:val="000000"/>
          <w:sz w:val="28"/>
          <w:szCs w:val="28"/>
          <w:lang w:eastAsia="en-CA"/>
        </w:rPr>
        <w:t xml:space="preserve">print)   </w:t>
      </w:r>
      <w:proofErr w:type="gramEnd"/>
      <w:r>
        <w:rPr>
          <w:rFonts w:ascii="Arial" w:hAnsi="Arial" w:cs="Arial"/>
          <w:color w:val="000000"/>
          <w:sz w:val="28"/>
          <w:szCs w:val="28"/>
          <w:lang w:eastAsia="en-CA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  <w:t>Title</w:t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  <w:t>Signature</w:t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</w:r>
      <w:r>
        <w:rPr>
          <w:rFonts w:ascii="Arial" w:hAnsi="Arial" w:cs="Arial"/>
          <w:color w:val="000000"/>
          <w:sz w:val="28"/>
          <w:szCs w:val="28"/>
          <w:lang w:eastAsia="en-CA"/>
        </w:rPr>
        <w:tab/>
        <w:t xml:space="preserve">   Date 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8E1775" w14:paraId="6F99D6F2" w14:textId="77777777" w:rsidTr="008E1775">
        <w:trPr>
          <w:trHeight w:val="504"/>
        </w:trPr>
        <w:tc>
          <w:tcPr>
            <w:tcW w:w="2522" w:type="dxa"/>
            <w:shd w:val="clear" w:color="auto" w:fill="auto"/>
          </w:tcPr>
          <w:p w14:paraId="0225840C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744773C2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7430CA8B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0ED72B03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E1775" w14:paraId="46E804D5" w14:textId="77777777" w:rsidTr="008E1775">
        <w:trPr>
          <w:trHeight w:val="504"/>
        </w:trPr>
        <w:tc>
          <w:tcPr>
            <w:tcW w:w="2522" w:type="dxa"/>
            <w:shd w:val="clear" w:color="auto" w:fill="auto"/>
          </w:tcPr>
          <w:p w14:paraId="7BD7FF57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286BAF82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4638CE4A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0C4ED257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E1775" w14:paraId="10A81855" w14:textId="77777777" w:rsidTr="008E1775">
        <w:trPr>
          <w:trHeight w:val="486"/>
        </w:trPr>
        <w:tc>
          <w:tcPr>
            <w:tcW w:w="2522" w:type="dxa"/>
            <w:shd w:val="clear" w:color="auto" w:fill="auto"/>
          </w:tcPr>
          <w:p w14:paraId="4E0E462E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14A734A5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6D9B60ED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7CE24CC5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E1775" w14:paraId="1F01CD8B" w14:textId="77777777" w:rsidTr="008E1775">
        <w:trPr>
          <w:trHeight w:val="504"/>
        </w:trPr>
        <w:tc>
          <w:tcPr>
            <w:tcW w:w="2522" w:type="dxa"/>
            <w:shd w:val="clear" w:color="auto" w:fill="auto"/>
          </w:tcPr>
          <w:p w14:paraId="1BBA249C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4F1B4332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63EDBCCA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3270733E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  <w:tr w:rsidR="008E1775" w14:paraId="02352158" w14:textId="77777777" w:rsidTr="008E1775">
        <w:trPr>
          <w:trHeight w:val="504"/>
        </w:trPr>
        <w:tc>
          <w:tcPr>
            <w:tcW w:w="2522" w:type="dxa"/>
            <w:shd w:val="clear" w:color="auto" w:fill="auto"/>
          </w:tcPr>
          <w:p w14:paraId="233713EE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1304616A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2A19CBB8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  <w:tc>
          <w:tcPr>
            <w:tcW w:w="2522" w:type="dxa"/>
            <w:shd w:val="clear" w:color="auto" w:fill="auto"/>
          </w:tcPr>
          <w:p w14:paraId="3AA90BC4" w14:textId="77777777" w:rsidR="006E491B" w:rsidRPr="008E1775" w:rsidRDefault="006E491B" w:rsidP="008E1775">
            <w:pPr>
              <w:spacing w:after="100"/>
              <w:textAlignment w:val="baseline"/>
              <w:rPr>
                <w:rFonts w:ascii="Arial" w:hAnsi="Arial" w:cs="Arial"/>
                <w:color w:val="000000"/>
                <w:sz w:val="28"/>
                <w:szCs w:val="28"/>
                <w:lang w:eastAsia="en-CA"/>
              </w:rPr>
            </w:pPr>
          </w:p>
        </w:tc>
      </w:tr>
    </w:tbl>
    <w:p w14:paraId="4AEB8BDE" w14:textId="77777777" w:rsidR="006E491B" w:rsidRPr="006E491B" w:rsidRDefault="006E491B" w:rsidP="006E491B"/>
    <w:sectPr w:rsidR="006E491B" w:rsidRPr="006E491B" w:rsidSect="008755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992A0" w14:textId="77777777" w:rsidR="004F4843" w:rsidRDefault="004F4843" w:rsidP="00F00DD6">
      <w:pPr>
        <w:spacing w:after="0" w:line="240" w:lineRule="auto"/>
      </w:pPr>
      <w:r>
        <w:separator/>
      </w:r>
    </w:p>
  </w:endnote>
  <w:endnote w:type="continuationSeparator" w:id="0">
    <w:p w14:paraId="6AD548FD" w14:textId="77777777" w:rsidR="004F4843" w:rsidRDefault="004F4843" w:rsidP="00F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C987" w14:textId="77777777" w:rsidR="00E25B71" w:rsidRDefault="00E25B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D798A0" w14:textId="77777777" w:rsidR="00E25B71" w:rsidRDefault="00E25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5DD30" w14:textId="77777777" w:rsidR="004F4843" w:rsidRDefault="004F4843" w:rsidP="00F00DD6">
      <w:pPr>
        <w:spacing w:after="0" w:line="240" w:lineRule="auto"/>
      </w:pPr>
      <w:r>
        <w:separator/>
      </w:r>
    </w:p>
  </w:footnote>
  <w:footnote w:type="continuationSeparator" w:id="0">
    <w:p w14:paraId="67BE9615" w14:textId="77777777" w:rsidR="004F4843" w:rsidRDefault="004F4843" w:rsidP="00F0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4022" w14:textId="77777777" w:rsidR="008755F3" w:rsidRDefault="008755F3" w:rsidP="008755F3">
    <w:pPr>
      <w:pStyle w:val="Header"/>
      <w:rPr>
        <w:rFonts w:ascii="Cambria" w:hAnsi="Cambria"/>
        <w:color w:val="17365D"/>
        <w:spacing w:val="5"/>
        <w:kern w:val="28"/>
        <w:sz w:val="36"/>
        <w:szCs w:val="52"/>
        <w:lang w:val="en-CA" w:bidi="ar-SA"/>
      </w:rPr>
    </w:pPr>
    <w:r w:rsidRPr="008755F3">
      <w:rPr>
        <w:rFonts w:ascii="Cambria" w:hAnsi="Cambria"/>
        <w:color w:val="17365D"/>
        <w:spacing w:val="5"/>
        <w:kern w:val="28"/>
        <w:sz w:val="36"/>
        <w:szCs w:val="52"/>
        <w:lang w:val="en-CA" w:bidi="ar-SA"/>
      </w:rPr>
      <w:t xml:space="preserve">BRT GROUP-PFW </w:t>
    </w:r>
  </w:p>
  <w:p w14:paraId="035E56FE" w14:textId="47EFE67A" w:rsidR="008755F3" w:rsidRPr="008755F3" w:rsidRDefault="008755F3" w:rsidP="008755F3">
    <w:pPr>
      <w:pBdr>
        <w:bottom w:val="single" w:sz="8" w:space="4" w:color="4F81BD"/>
      </w:pBdr>
      <w:spacing w:after="300" w:line="240" w:lineRule="auto"/>
      <w:contextualSpacing/>
      <w:jc w:val="both"/>
      <w:rPr>
        <w:rFonts w:ascii="Cambria" w:hAnsi="Cambria"/>
        <w:color w:val="17365D"/>
        <w:spacing w:val="5"/>
        <w:kern w:val="28"/>
        <w:sz w:val="32"/>
        <w:szCs w:val="52"/>
        <w:lang w:val="en-CA" w:bidi="ar-SA"/>
      </w:rPr>
    </w:pPr>
    <w:r w:rsidRPr="008755F3">
      <w:rPr>
        <w:rFonts w:ascii="Cambria" w:hAnsi="Cambria"/>
        <w:color w:val="17365D"/>
        <w:spacing w:val="5"/>
        <w:kern w:val="28"/>
        <w:sz w:val="32"/>
        <w:szCs w:val="52"/>
        <w:lang w:val="en-CA" w:bidi="ar-SA"/>
      </w:rPr>
      <w:t>CREDIT CARD PROCESSING &amp; CHIP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D28"/>
    <w:multiLevelType w:val="hybridMultilevel"/>
    <w:tmpl w:val="31C00C8A"/>
    <w:lvl w:ilvl="0" w:tplc="CAF800AC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77D1F"/>
    <w:multiLevelType w:val="hybridMultilevel"/>
    <w:tmpl w:val="AE28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E30"/>
    <w:multiLevelType w:val="hybridMultilevel"/>
    <w:tmpl w:val="53A8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C90"/>
    <w:multiLevelType w:val="multilevel"/>
    <w:tmpl w:val="6352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6E6982"/>
    <w:multiLevelType w:val="hybridMultilevel"/>
    <w:tmpl w:val="00C00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6E6"/>
    <w:rsid w:val="00060163"/>
    <w:rsid w:val="000829B3"/>
    <w:rsid w:val="000C3BA9"/>
    <w:rsid w:val="00107CCA"/>
    <w:rsid w:val="00163717"/>
    <w:rsid w:val="00191F5F"/>
    <w:rsid w:val="002144D5"/>
    <w:rsid w:val="00214F29"/>
    <w:rsid w:val="00280432"/>
    <w:rsid w:val="002E37E1"/>
    <w:rsid w:val="0032446D"/>
    <w:rsid w:val="00435D2C"/>
    <w:rsid w:val="00461EF1"/>
    <w:rsid w:val="00464D55"/>
    <w:rsid w:val="00474760"/>
    <w:rsid w:val="004C0422"/>
    <w:rsid w:val="004F4843"/>
    <w:rsid w:val="005469F2"/>
    <w:rsid w:val="00566B19"/>
    <w:rsid w:val="0057128C"/>
    <w:rsid w:val="005A0482"/>
    <w:rsid w:val="00686F37"/>
    <w:rsid w:val="006E491B"/>
    <w:rsid w:val="00706C29"/>
    <w:rsid w:val="007729EC"/>
    <w:rsid w:val="007912EB"/>
    <w:rsid w:val="007C13CB"/>
    <w:rsid w:val="008755F3"/>
    <w:rsid w:val="008E1775"/>
    <w:rsid w:val="009349C9"/>
    <w:rsid w:val="0093502C"/>
    <w:rsid w:val="00956C02"/>
    <w:rsid w:val="009636E6"/>
    <w:rsid w:val="00993703"/>
    <w:rsid w:val="00A66524"/>
    <w:rsid w:val="00B16E08"/>
    <w:rsid w:val="00B81DA3"/>
    <w:rsid w:val="00BD04A3"/>
    <w:rsid w:val="00C1190A"/>
    <w:rsid w:val="00C36F50"/>
    <w:rsid w:val="00C92367"/>
    <w:rsid w:val="00CB240A"/>
    <w:rsid w:val="00CE25BF"/>
    <w:rsid w:val="00E24EA1"/>
    <w:rsid w:val="00E25B71"/>
    <w:rsid w:val="00E30F72"/>
    <w:rsid w:val="00E45B82"/>
    <w:rsid w:val="00E96CD6"/>
    <w:rsid w:val="00ED274A"/>
    <w:rsid w:val="00F00DD6"/>
    <w:rsid w:val="00F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4DBD"/>
  <w15:chartTrackingRefBased/>
  <w15:docId w15:val="{2358D6A5-DACA-492E-BB6D-47FBCA58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70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703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703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703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703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703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703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703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703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703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370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937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9370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9370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99370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937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9370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9370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9370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370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9370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703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937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93703"/>
    <w:rPr>
      <w:b/>
      <w:bCs/>
    </w:rPr>
  </w:style>
  <w:style w:type="character" w:styleId="Emphasis">
    <w:name w:val="Emphasis"/>
    <w:uiPriority w:val="20"/>
    <w:qFormat/>
    <w:rsid w:val="009937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9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37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9370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937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70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93703"/>
    <w:rPr>
      <w:b/>
      <w:bCs/>
      <w:i/>
      <w:iCs/>
    </w:rPr>
  </w:style>
  <w:style w:type="character" w:styleId="SubtleEmphasis">
    <w:name w:val="Subtle Emphasis"/>
    <w:uiPriority w:val="19"/>
    <w:qFormat/>
    <w:rsid w:val="00993703"/>
    <w:rPr>
      <w:i/>
      <w:iCs/>
    </w:rPr>
  </w:style>
  <w:style w:type="character" w:styleId="IntenseEmphasis">
    <w:name w:val="Intense Emphasis"/>
    <w:uiPriority w:val="21"/>
    <w:qFormat/>
    <w:rsid w:val="00993703"/>
    <w:rPr>
      <w:b/>
      <w:bCs/>
    </w:rPr>
  </w:style>
  <w:style w:type="character" w:styleId="SubtleReference">
    <w:name w:val="Subtle Reference"/>
    <w:uiPriority w:val="31"/>
    <w:qFormat/>
    <w:rsid w:val="00993703"/>
    <w:rPr>
      <w:smallCaps/>
    </w:rPr>
  </w:style>
  <w:style w:type="character" w:styleId="IntenseReference">
    <w:name w:val="Intense Reference"/>
    <w:uiPriority w:val="32"/>
    <w:qFormat/>
    <w:rsid w:val="00993703"/>
    <w:rPr>
      <w:smallCaps/>
      <w:spacing w:val="5"/>
      <w:u w:val="single"/>
    </w:rPr>
  </w:style>
  <w:style w:type="character" w:styleId="BookTitle">
    <w:name w:val="Book Title"/>
    <w:uiPriority w:val="33"/>
    <w:qFormat/>
    <w:rsid w:val="0099370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70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00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D6"/>
  </w:style>
  <w:style w:type="paragraph" w:styleId="Footer">
    <w:name w:val="footer"/>
    <w:basedOn w:val="Normal"/>
    <w:link w:val="FooterChar"/>
    <w:uiPriority w:val="99"/>
    <w:unhideWhenUsed/>
    <w:rsid w:val="00F00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D6"/>
  </w:style>
  <w:style w:type="paragraph" w:styleId="BalloonText">
    <w:name w:val="Balloon Text"/>
    <w:basedOn w:val="Normal"/>
    <w:link w:val="BalloonTextChar"/>
    <w:uiPriority w:val="99"/>
    <w:semiHidden/>
    <w:unhideWhenUsed/>
    <w:rsid w:val="00A6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6524"/>
    <w:rPr>
      <w:rFonts w:ascii="Segoe UI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59"/>
    <w:rsid w:val="006E491B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480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8908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79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2091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642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8615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3330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39993">
                  <w:marLeft w:val="0"/>
                  <w:marRight w:val="0"/>
                  <w:marTop w:val="3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6940-17C0-40C0-9520-10CE42CE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Tracey Hoffman</cp:lastModifiedBy>
  <cp:revision>7</cp:revision>
  <cp:lastPrinted>2018-10-02T20:00:00Z</cp:lastPrinted>
  <dcterms:created xsi:type="dcterms:W3CDTF">2018-09-19T17:08:00Z</dcterms:created>
  <dcterms:modified xsi:type="dcterms:W3CDTF">2018-10-05T17:09:00Z</dcterms:modified>
</cp:coreProperties>
</file>